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82949" w14:textId="6C085340" w:rsidR="00F00C0B" w:rsidRDefault="00882D4B" w:rsidP="00D53447">
      <w:pPr>
        <w:spacing w:line="240" w:lineRule="auto"/>
        <w:ind w:firstLine="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  <w:r w:rsidR="00F00C0B" w:rsidRPr="00A712C5">
        <w:rPr>
          <w:rFonts w:ascii="Times New Roman" w:hAnsi="Times New Roman" w:cs="Times New Roman"/>
        </w:rPr>
        <w:t xml:space="preserve"> к Договору подряда</w:t>
      </w:r>
    </w:p>
    <w:p w14:paraId="12C49EF4" w14:textId="77777777" w:rsidR="00F00C0B" w:rsidRDefault="00F00C0B" w:rsidP="00D53447">
      <w:pPr>
        <w:spacing w:line="240" w:lineRule="auto"/>
        <w:ind w:firstLine="44"/>
        <w:jc w:val="right"/>
        <w:rPr>
          <w:rFonts w:ascii="Times New Roman" w:hAnsi="Times New Roman" w:cs="Times New Roman"/>
        </w:rPr>
      </w:pPr>
      <w:r w:rsidRPr="00A71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_________________ от _________________</w:t>
      </w:r>
    </w:p>
    <w:p w14:paraId="1C12AA6B" w14:textId="77777777" w:rsidR="00F00C0B" w:rsidRPr="00D53447" w:rsidRDefault="00F00C0B" w:rsidP="00D53447">
      <w:pPr>
        <w:spacing w:line="240" w:lineRule="auto"/>
        <w:ind w:firstLine="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выполнение проектно-изыскательских работ</w:t>
      </w:r>
    </w:p>
    <w:p w14:paraId="1320920E" w14:textId="77777777" w:rsidR="00F00C0B" w:rsidRDefault="00F00C0B" w:rsidP="00F00C0B">
      <w:pPr>
        <w:ind w:left="5387"/>
        <w:jc w:val="both"/>
        <w:rPr>
          <w:rFonts w:ascii="Times New Roman" w:hAnsi="Times New Roman" w:cs="Times New Roman"/>
          <w:sz w:val="24"/>
          <w:szCs w:val="24"/>
        </w:rPr>
      </w:pPr>
    </w:p>
    <w:p w14:paraId="09BCD11F" w14:textId="73C451F1" w:rsidR="00FF060C" w:rsidRPr="00FF060C" w:rsidRDefault="00455A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447">
        <w:rPr>
          <w:rFonts w:ascii="Times New Roman" w:hAnsi="Times New Roman" w:cs="Times New Roman"/>
          <w:b/>
          <w:sz w:val="24"/>
          <w:szCs w:val="24"/>
        </w:rPr>
        <w:t>Календарный план выполнения работ</w:t>
      </w:r>
    </w:p>
    <w:p w14:paraId="1C218033" w14:textId="504A232C" w:rsidR="0006619E" w:rsidRPr="00FF060C" w:rsidRDefault="0006619E" w:rsidP="000661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0"/>
        <w:gridCol w:w="4419"/>
        <w:gridCol w:w="1545"/>
        <w:gridCol w:w="2127"/>
      </w:tblGrid>
      <w:tr w:rsidR="00455AEA" w14:paraId="022D678F" w14:textId="5867D5D2" w:rsidTr="00545C21">
        <w:tc>
          <w:tcPr>
            <w:tcW w:w="840" w:type="dxa"/>
            <w:vAlign w:val="center"/>
          </w:tcPr>
          <w:p w14:paraId="09B66F47" w14:textId="5888167C" w:rsidR="00455AEA" w:rsidRPr="00D53447" w:rsidRDefault="00AD3192" w:rsidP="00D5344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447">
              <w:rPr>
                <w:rFonts w:ascii="Times New Roman" w:hAnsi="Times New Roman" w:cs="Times New Roman"/>
                <w:b/>
                <w:sz w:val="24"/>
                <w:szCs w:val="24"/>
              </w:rPr>
              <w:t>№ этапа</w:t>
            </w:r>
          </w:p>
        </w:tc>
        <w:tc>
          <w:tcPr>
            <w:tcW w:w="4419" w:type="dxa"/>
            <w:vAlign w:val="center"/>
          </w:tcPr>
          <w:p w14:paraId="36D7AA7F" w14:textId="7CBAC17F" w:rsidR="00455AEA" w:rsidRPr="00D53447" w:rsidRDefault="00455AEA" w:rsidP="00D5344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44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45" w:type="dxa"/>
            <w:vAlign w:val="center"/>
          </w:tcPr>
          <w:p w14:paraId="4B2C6BB9" w14:textId="2B665357" w:rsidR="00455AEA" w:rsidRPr="00D53447" w:rsidRDefault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447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окончания работ</w:t>
            </w:r>
            <w:r w:rsidRPr="00D53447" w:rsidDel="00D32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2282AFD5" w14:textId="5399AE55" w:rsidR="00455AEA" w:rsidRPr="00D53447" w:rsidRDefault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CB">
              <w:rPr>
                <w:rFonts w:ascii="Times New Roman" w:hAnsi="Times New Roman" w:cs="Times New Roman"/>
                <w:b/>
                <w:sz w:val="24"/>
                <w:szCs w:val="24"/>
              </w:rPr>
              <w:t>Цена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32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="000B6CCC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  <w:r w:rsidRPr="00D32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32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НДС)</w:t>
            </w:r>
          </w:p>
        </w:tc>
      </w:tr>
      <w:tr w:rsidR="00D324CB" w14:paraId="77DBBFA5" w14:textId="0AA0505B" w:rsidTr="00545C21">
        <w:tc>
          <w:tcPr>
            <w:tcW w:w="840" w:type="dxa"/>
            <w:vAlign w:val="center"/>
          </w:tcPr>
          <w:p w14:paraId="22EA9A24" w14:textId="5580FA9B" w:rsidR="00D324CB" w:rsidRDefault="00D324CB" w:rsidP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9" w:type="dxa"/>
          </w:tcPr>
          <w:p w14:paraId="5AA598B9" w14:textId="77777777" w:rsidR="00BF49E0" w:rsidRPr="00BF49E0" w:rsidRDefault="00BF49E0" w:rsidP="00BF49E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Анализ и оценка разработанной ранее технической документации.</w:t>
            </w:r>
          </w:p>
          <w:p w14:paraId="1DE0CE92" w14:textId="448F09B2" w:rsidR="00BF49E0" w:rsidRPr="00BF49E0" w:rsidRDefault="00BF49E0" w:rsidP="00BF49E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Анализ и оценка соответствия выпущенной ранее рабочей документации по титулу «Строительство системы сухого золоудаления в рамках реализации проекта «Строительство 3-го энергоблока на базе ПСУ-800 филиала Березовская ГРЭС ОАО «Э.ОН Россия», проектной документации на предмет соответствия действующей НТД и требованиям Технического Задания.</w:t>
            </w:r>
          </w:p>
          <w:p w14:paraId="546176F4" w14:textId="77777777" w:rsidR="00BF49E0" w:rsidRPr="00BF49E0" w:rsidRDefault="00BF49E0" w:rsidP="00BF49E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Анализ и оценка необходимости актуализации результатов инженерных изысканий для разработки рабочей документации. Актуализация (при необходимости) результатов инженерных изысканий для разработки рабочей документации.</w:t>
            </w:r>
          </w:p>
          <w:p w14:paraId="1D280B9C" w14:textId="2A6A456E" w:rsidR="00D324CB" w:rsidRDefault="00BF49E0" w:rsidP="00BF49E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Разработка сметного расчета.</w:t>
            </w:r>
          </w:p>
        </w:tc>
        <w:tc>
          <w:tcPr>
            <w:tcW w:w="1545" w:type="dxa"/>
            <w:vAlign w:val="center"/>
          </w:tcPr>
          <w:p w14:paraId="7B4DEF21" w14:textId="49F6697F" w:rsidR="00D324CB" w:rsidRDefault="00D324CB" w:rsidP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3375B98" w14:textId="0D3A137E" w:rsidR="00D324CB" w:rsidRDefault="00D324CB" w:rsidP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324CB" w14:paraId="4D4D4FDD" w14:textId="3DC1BA53" w:rsidTr="00545C21">
        <w:tc>
          <w:tcPr>
            <w:tcW w:w="840" w:type="dxa"/>
            <w:vAlign w:val="center"/>
          </w:tcPr>
          <w:p w14:paraId="4454041E" w14:textId="501ADFC7" w:rsidR="00D324CB" w:rsidRDefault="00D324CB" w:rsidP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9" w:type="dxa"/>
          </w:tcPr>
          <w:p w14:paraId="662ED162" w14:textId="15FFACE8" w:rsidR="00D324CB" w:rsidRDefault="00BF49E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Разработка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вных Технических Решений </w:t>
            </w:r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для альтернативного варианта транспортировки и складирования шлака и золы уноса энергоблоков ст. №1, №2, №3 филиала «Березовская ГРЭС» ПАО «</w:t>
            </w:r>
            <w:proofErr w:type="spellStart"/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Юнипро</w:t>
            </w:r>
            <w:proofErr w:type="spellEnd"/>
            <w:r w:rsidRPr="00BF49E0">
              <w:rPr>
                <w:rFonts w:ascii="Times New Roman" w:hAnsi="Times New Roman" w:cs="Times New Roman"/>
                <w:sz w:val="24"/>
                <w:szCs w:val="24"/>
              </w:rPr>
              <w:t xml:space="preserve">», со строительством «карты» №5 </w:t>
            </w:r>
            <w:proofErr w:type="spellStart"/>
            <w:r w:rsidRPr="00BF49E0">
              <w:rPr>
                <w:rFonts w:ascii="Times New Roman" w:hAnsi="Times New Roman" w:cs="Times New Roman"/>
                <w:sz w:val="24"/>
                <w:szCs w:val="24"/>
              </w:rPr>
              <w:t>гидрозолоотвала</w:t>
            </w:r>
            <w:proofErr w:type="spellEnd"/>
            <w:r w:rsidRPr="00BF49E0">
              <w:rPr>
                <w:rFonts w:ascii="Times New Roman" w:hAnsi="Times New Roman" w:cs="Times New Roman"/>
                <w:sz w:val="24"/>
                <w:szCs w:val="24"/>
              </w:rPr>
              <w:t xml:space="preserve"> для «мокрого» складирования шлака и золы уноса при сохранении ГЗУ. Разработка сметного расчета стоимости реализации ОТР</w:t>
            </w:r>
          </w:p>
        </w:tc>
        <w:tc>
          <w:tcPr>
            <w:tcW w:w="1545" w:type="dxa"/>
            <w:vAlign w:val="center"/>
          </w:tcPr>
          <w:p w14:paraId="44CB7B7D" w14:textId="0C990059" w:rsidR="00D324CB" w:rsidRDefault="003C4C5C" w:rsidP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25.11.2016</w:t>
            </w:r>
          </w:p>
        </w:tc>
        <w:tc>
          <w:tcPr>
            <w:tcW w:w="2127" w:type="dxa"/>
            <w:vAlign w:val="center"/>
          </w:tcPr>
          <w:p w14:paraId="4C15CF67" w14:textId="64AF156B" w:rsidR="00D324CB" w:rsidRDefault="00D324CB" w:rsidP="00D324C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DFEBF8" w14:textId="77777777" w:rsidR="006957C5" w:rsidRDefault="006957C5" w:rsidP="00D53447"/>
    <w:tbl>
      <w:tblPr>
        <w:tblStyle w:val="a5"/>
        <w:tblW w:w="8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25"/>
        <w:gridCol w:w="4221"/>
      </w:tblGrid>
      <w:tr w:rsidR="00AD3192" w:rsidRPr="003628C2" w14:paraId="696E7106" w14:textId="77777777" w:rsidTr="00D53447">
        <w:trPr>
          <w:trHeight w:val="235"/>
        </w:trPr>
        <w:tc>
          <w:tcPr>
            <w:tcW w:w="4625" w:type="dxa"/>
          </w:tcPr>
          <w:p w14:paraId="139CD093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r w:rsidRPr="003628C2">
              <w:rPr>
                <w:rFonts w:ascii="Verdana" w:eastAsia="Times New Roman" w:hAnsi="Verdana" w:cs="Times New Roman"/>
                <w:b/>
              </w:rPr>
              <w:t>Подрядчик:</w:t>
            </w:r>
          </w:p>
        </w:tc>
        <w:tc>
          <w:tcPr>
            <w:tcW w:w="4221" w:type="dxa"/>
          </w:tcPr>
          <w:p w14:paraId="01FA5167" w14:textId="77777777" w:rsidR="00AD3192" w:rsidRPr="00F604DA" w:rsidRDefault="00AD3192" w:rsidP="00C9466A">
            <w:pPr>
              <w:rPr>
                <w:rFonts w:ascii="Verdana" w:eastAsia="Times New Roman" w:hAnsi="Verdana" w:cs="Times New Roman"/>
                <w:b/>
              </w:rPr>
            </w:pPr>
            <w:r w:rsidRPr="00F604DA">
              <w:rPr>
                <w:rFonts w:ascii="Verdana" w:eastAsia="Times New Roman" w:hAnsi="Verdana" w:cs="Times New Roman"/>
                <w:b/>
              </w:rPr>
              <w:t xml:space="preserve">Заказчик: </w:t>
            </w:r>
          </w:p>
          <w:p w14:paraId="7B118028" w14:textId="77777777" w:rsidR="00AD3192" w:rsidRPr="003628C2" w:rsidRDefault="00AD3192" w:rsidP="00C9466A">
            <w:pPr>
              <w:rPr>
                <w:rFonts w:ascii="Verdana" w:eastAsia="Times New Roman" w:hAnsi="Verdana" w:cs="Times New Roman"/>
                <w:b/>
              </w:rPr>
            </w:pPr>
            <w:r w:rsidRPr="00F604DA">
              <w:rPr>
                <w:rFonts w:ascii="Verdana" w:eastAsia="Times New Roman" w:hAnsi="Verdana" w:cs="Times New Roman"/>
              </w:rPr>
              <w:t>ПАО «</w:t>
            </w:r>
            <w:proofErr w:type="spellStart"/>
            <w:r w:rsidRPr="00F604DA">
              <w:rPr>
                <w:rFonts w:ascii="Verdana" w:eastAsia="Times New Roman" w:hAnsi="Verdana" w:cs="Times New Roman"/>
              </w:rPr>
              <w:t>Юнипро</w:t>
            </w:r>
            <w:proofErr w:type="spellEnd"/>
            <w:r w:rsidRPr="00F604DA">
              <w:rPr>
                <w:rFonts w:ascii="Verdana" w:eastAsia="Times New Roman" w:hAnsi="Verdana" w:cs="Times New Roman"/>
              </w:rPr>
              <w:t>»</w:t>
            </w:r>
          </w:p>
        </w:tc>
      </w:tr>
      <w:tr w:rsidR="00AD3192" w:rsidRPr="003628C2" w14:paraId="43595CC6" w14:textId="77777777" w:rsidTr="00D53447">
        <w:tc>
          <w:tcPr>
            <w:tcW w:w="4625" w:type="dxa"/>
          </w:tcPr>
          <w:p w14:paraId="46386505" w14:textId="77777777" w:rsidR="00AD319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1B9F0ED3" w14:textId="77777777" w:rsidR="00B156CC" w:rsidRPr="003628C2" w:rsidRDefault="00B156CC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7C884EFF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r w:rsidRPr="003628C2">
              <w:rPr>
                <w:rFonts w:ascii="Verdana" w:eastAsia="Times New Roman" w:hAnsi="Verdana" w:cs="Times New Roman"/>
              </w:rPr>
              <w:t>______________/_________/</w:t>
            </w:r>
          </w:p>
          <w:p w14:paraId="144B9935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proofErr w:type="spellStart"/>
            <w:r w:rsidRPr="003628C2">
              <w:rPr>
                <w:rFonts w:ascii="Verdana" w:eastAsia="Times New Roman" w:hAnsi="Verdana" w:cs="Times New Roman"/>
              </w:rPr>
              <w:t>м.п</w:t>
            </w:r>
            <w:proofErr w:type="spellEnd"/>
            <w:r w:rsidRPr="003628C2">
              <w:rPr>
                <w:rFonts w:ascii="Verdana" w:eastAsia="Times New Roman" w:hAnsi="Verdana" w:cs="Times New Roman"/>
              </w:rPr>
              <w:t>.</w:t>
            </w:r>
          </w:p>
        </w:tc>
        <w:tc>
          <w:tcPr>
            <w:tcW w:w="4221" w:type="dxa"/>
          </w:tcPr>
          <w:p w14:paraId="1033885C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2402DC48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1CC98C1A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r w:rsidRPr="003628C2">
              <w:rPr>
                <w:rFonts w:ascii="Verdana" w:eastAsia="Times New Roman" w:hAnsi="Verdana" w:cs="Times New Roman"/>
              </w:rPr>
              <w:t>______________/_________/</w:t>
            </w:r>
          </w:p>
          <w:p w14:paraId="7B108208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proofErr w:type="spellStart"/>
            <w:r w:rsidRPr="003628C2">
              <w:rPr>
                <w:rFonts w:ascii="Verdana" w:eastAsia="Times New Roman" w:hAnsi="Verdana" w:cs="Times New Roman"/>
              </w:rPr>
              <w:t>м.п</w:t>
            </w:r>
            <w:proofErr w:type="spellEnd"/>
            <w:r w:rsidRPr="003628C2">
              <w:rPr>
                <w:rFonts w:ascii="Verdana" w:eastAsia="Times New Roman" w:hAnsi="Verdana" w:cs="Times New Roman"/>
              </w:rPr>
              <w:t>.</w:t>
            </w:r>
          </w:p>
        </w:tc>
      </w:tr>
    </w:tbl>
    <w:p w14:paraId="78030907" w14:textId="6068BA65" w:rsidR="001D12C0" w:rsidRPr="00FF060C" w:rsidRDefault="001D12C0" w:rsidP="00D53447"/>
    <w:sectPr w:rsidR="001D12C0" w:rsidRPr="00FF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60718"/>
    <w:multiLevelType w:val="multilevel"/>
    <w:tmpl w:val="6BDEC6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5866CCA"/>
    <w:multiLevelType w:val="hybridMultilevel"/>
    <w:tmpl w:val="963E59C2"/>
    <w:lvl w:ilvl="0" w:tplc="CD12DC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3A5DAF"/>
    <w:multiLevelType w:val="hybridMultilevel"/>
    <w:tmpl w:val="483C88AC"/>
    <w:lvl w:ilvl="0" w:tplc="01C8AF3E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1C0"/>
    <w:rsid w:val="0006619E"/>
    <w:rsid w:val="000B6CCC"/>
    <w:rsid w:val="001607D7"/>
    <w:rsid w:val="001A0681"/>
    <w:rsid w:val="001D12C0"/>
    <w:rsid w:val="001F1477"/>
    <w:rsid w:val="001F55B2"/>
    <w:rsid w:val="003C4572"/>
    <w:rsid w:val="003C4C5C"/>
    <w:rsid w:val="003E082A"/>
    <w:rsid w:val="00455AEA"/>
    <w:rsid w:val="004850EF"/>
    <w:rsid w:val="00487063"/>
    <w:rsid w:val="00501595"/>
    <w:rsid w:val="00545C21"/>
    <w:rsid w:val="00561EDE"/>
    <w:rsid w:val="006957C5"/>
    <w:rsid w:val="007F7C18"/>
    <w:rsid w:val="00882D4B"/>
    <w:rsid w:val="008D067D"/>
    <w:rsid w:val="00901740"/>
    <w:rsid w:val="00936B24"/>
    <w:rsid w:val="009B156B"/>
    <w:rsid w:val="009C5465"/>
    <w:rsid w:val="009E70B3"/>
    <w:rsid w:val="00A70307"/>
    <w:rsid w:val="00A86053"/>
    <w:rsid w:val="00AD3192"/>
    <w:rsid w:val="00AE276D"/>
    <w:rsid w:val="00B156CC"/>
    <w:rsid w:val="00BF49E0"/>
    <w:rsid w:val="00C7598F"/>
    <w:rsid w:val="00D01818"/>
    <w:rsid w:val="00D07135"/>
    <w:rsid w:val="00D324CB"/>
    <w:rsid w:val="00D53447"/>
    <w:rsid w:val="00D811F5"/>
    <w:rsid w:val="00D830D3"/>
    <w:rsid w:val="00DA4C5E"/>
    <w:rsid w:val="00DF5236"/>
    <w:rsid w:val="00E112CB"/>
    <w:rsid w:val="00EE67EF"/>
    <w:rsid w:val="00F00C0B"/>
    <w:rsid w:val="00F15269"/>
    <w:rsid w:val="00F54D22"/>
    <w:rsid w:val="00F821C0"/>
    <w:rsid w:val="00FF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12E2"/>
  <w15:chartTrackingRefBased/>
  <w15:docId w15:val="{576718AC-3935-4164-8DD1-A7FA50E8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1C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811F5"/>
    <w:rPr>
      <w:color w:val="0000FF"/>
      <w:u w:val="single"/>
    </w:rPr>
  </w:style>
  <w:style w:type="table" w:styleId="a5">
    <w:name w:val="Table Grid"/>
    <w:basedOn w:val="a1"/>
    <w:uiPriority w:val="39"/>
    <w:rsid w:val="00501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8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30D3"/>
    <w:rPr>
      <w:rFonts w:ascii="Segoe U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9B156B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9B156B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9017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017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017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017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01740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9017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2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Чмель Владимир Васильевич</dc:creator>
  <cp:keywords/>
  <dc:description/>
  <cp:lastModifiedBy>Шестопалов Михаил Валентинович</cp:lastModifiedBy>
  <cp:revision>11</cp:revision>
  <cp:lastPrinted>2016-08-05T10:04:00Z</cp:lastPrinted>
  <dcterms:created xsi:type="dcterms:W3CDTF">2016-08-05T11:24:00Z</dcterms:created>
  <dcterms:modified xsi:type="dcterms:W3CDTF">2016-09-28T11:58:00Z</dcterms:modified>
</cp:coreProperties>
</file>